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8AEF9" w14:textId="1FC99AC0" w:rsidR="00227829" w:rsidRPr="00752357" w:rsidRDefault="00E501F0" w:rsidP="00E501F0">
      <w:pPr>
        <w:adjustRightInd w:val="0"/>
        <w:snapToGrid w:val="0"/>
        <w:jc w:val="center"/>
        <w:rPr>
          <w:rFonts w:ascii="標楷體" w:eastAsia="標楷體" w:hAnsi="標楷體"/>
          <w:sz w:val="32"/>
          <w:szCs w:val="32"/>
        </w:rPr>
      </w:pPr>
      <w:r w:rsidRPr="00752357">
        <w:rPr>
          <w:rFonts w:ascii="標楷體" w:eastAsia="標楷體" w:hAnsi="標楷體" w:hint="eastAsia"/>
          <w:noProof/>
          <w:sz w:val="32"/>
          <w:szCs w:val="32"/>
        </w:rPr>
        <w:drawing>
          <wp:anchor distT="0" distB="0" distL="114300" distR="114300" simplePos="0" relativeHeight="251655168" behindDoc="0" locked="0" layoutInCell="1" allowOverlap="1" wp14:anchorId="66D780B2" wp14:editId="6647C402">
            <wp:simplePos x="0" y="0"/>
            <wp:positionH relativeFrom="column">
              <wp:posOffset>1485900</wp:posOffset>
            </wp:positionH>
            <wp:positionV relativeFrom="paragraph">
              <wp:posOffset>-60960</wp:posOffset>
            </wp:positionV>
            <wp:extent cx="298450" cy="29845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227829" w:rsidRPr="00752357">
        <w:rPr>
          <w:rFonts w:ascii="標楷體" w:eastAsia="標楷體" w:hAnsi="標楷體" w:hint="eastAsia"/>
          <w:sz w:val="32"/>
          <w:szCs w:val="32"/>
        </w:rPr>
        <w:t>香港明愛安老服務</w:t>
      </w:r>
    </w:p>
    <w:p w14:paraId="6CFD5AD3" w14:textId="144277BE" w:rsidR="00227829" w:rsidRPr="00752357" w:rsidRDefault="009746D4" w:rsidP="00E501F0">
      <w:pPr>
        <w:adjustRightInd w:val="0"/>
        <w:snapToGrid w:val="0"/>
        <w:jc w:val="center"/>
        <w:rPr>
          <w:rFonts w:ascii="標楷體" w:eastAsia="標楷體" w:hAnsi="標楷體"/>
          <w:sz w:val="32"/>
          <w:szCs w:val="32"/>
        </w:rPr>
      </w:pPr>
      <w:r>
        <w:rPr>
          <w:rFonts w:ascii="標楷體" w:eastAsia="標楷體" w:hAnsi="標楷體" w:hint="eastAsia"/>
          <w:noProof/>
          <w:sz w:val="32"/>
          <w:szCs w:val="32"/>
        </w:rPr>
        <w:drawing>
          <wp:anchor distT="0" distB="0" distL="114300" distR="114300" simplePos="0" relativeHeight="251662336" behindDoc="0" locked="0" layoutInCell="1" allowOverlap="1" wp14:anchorId="66767472" wp14:editId="69CF5DCB">
            <wp:simplePos x="0" y="0"/>
            <wp:positionH relativeFrom="column">
              <wp:posOffset>-1378585</wp:posOffset>
            </wp:positionH>
            <wp:positionV relativeFrom="paragraph">
              <wp:posOffset>245110</wp:posOffset>
            </wp:positionV>
            <wp:extent cx="3454018" cy="2587397"/>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7074" b="90354" l="9386" r="89892">
                                  <a14:foregroundMark x1="32740" y1="8893" x2="66881" y2="10359"/>
                                  <a14:foregroundMark x1="47464" y1="9651" x2="51325" y2="8540"/>
                                  <a14:foregroundMark x1="51060" y1="8135" x2="54088" y2="7428"/>
                                  <a14:foregroundMark x1="9425" y1="87772" x2="9425" y2="90399"/>
                                  <a14:foregroundMark x1="68244" y1="18545" x2="65216" y2="41839"/>
                                  <a14:foregroundMark x1="69076" y1="20010" x2="66048" y2="42244"/>
                                  <a14:foregroundMark x1="67714" y1="26680" x2="64913" y2="44063"/>
                                  <a14:foregroundMark x1="29891" y1="18006" x2="32740" y2="42951"/>
                                  <a14:foregroundMark x1="29145" y1="11470" x2="29864" y2="17765"/>
                                  <a14:foregroundMark x1="41067" y1="69631" x2="43301" y2="76301"/>
                                  <a14:foregroundMark x1="41332" y1="67408" x2="42733" y2="75543"/>
                                  <a14:foregroundMark x1="41235" y1="30313" x2="45679" y2="31960"/>
                                  <a14:foregroundMark x1="18272" y1="77265" x2="21111" y2="80231"/>
                                  <a14:foregroundMark x1="31769" y1="7717" x2="66185" y2="11093"/>
                                  <a14:foregroundMark x1="33694" y1="7074" x2="67268" y2="8521"/>
                                  <a14:backgroundMark x1="53293" y1="47044" x2="53293" y2="48509"/>
                                  <a14:backgroundMark x1="29483" y1="18006" x2="29483" y2="18006"/>
                                  <a14:backgroundMark x1="29001" y1="17685" x2="28640" y2="2459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454018" cy="2587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7B3">
        <w:rPr>
          <w:rFonts w:ascii="標楷體" w:eastAsia="標楷體" w:hAnsi="標楷體" w:hint="eastAsia"/>
          <w:sz w:val="32"/>
          <w:szCs w:val="32"/>
        </w:rPr>
        <w:t>生命智慧桌上遊戲</w:t>
      </w:r>
      <w:r w:rsidR="00E501F0" w:rsidRPr="00752357">
        <w:rPr>
          <w:rFonts w:ascii="標楷體" w:eastAsia="標楷體" w:hAnsi="標楷體" w:hint="eastAsia"/>
          <w:sz w:val="32"/>
          <w:szCs w:val="32"/>
        </w:rPr>
        <w:t>訂購表格</w:t>
      </w:r>
    </w:p>
    <w:p w14:paraId="4E923EB9" w14:textId="101962CE" w:rsidR="00227829" w:rsidRDefault="00227829"/>
    <w:p w14:paraId="5B7D129A" w14:textId="77777777" w:rsidR="00227829" w:rsidRDefault="00844D3A" w:rsidP="00E501F0">
      <w:pPr>
        <w:jc w:val="center"/>
      </w:pPr>
      <w:r w:rsidRPr="00E501F0">
        <w:rPr>
          <w:noProof/>
          <w:sz w:val="32"/>
          <w:szCs w:val="32"/>
        </w:rPr>
        <mc:AlternateContent>
          <mc:Choice Requires="wps">
            <w:drawing>
              <wp:anchor distT="45720" distB="45720" distL="114300" distR="114300" simplePos="0" relativeHeight="251652608" behindDoc="0" locked="0" layoutInCell="1" allowOverlap="1" wp14:anchorId="34013BC3" wp14:editId="2E5E7B3D">
                <wp:simplePos x="0" y="0"/>
                <wp:positionH relativeFrom="column">
                  <wp:posOffset>-531495</wp:posOffset>
                </wp:positionH>
                <wp:positionV relativeFrom="paragraph">
                  <wp:posOffset>124460</wp:posOffset>
                </wp:positionV>
                <wp:extent cx="6431915" cy="482346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4823460"/>
                        </a:xfrm>
                        <a:prstGeom prst="rect">
                          <a:avLst/>
                        </a:prstGeom>
                        <a:noFill/>
                        <a:ln w="9525">
                          <a:noFill/>
                          <a:miter lim="800000"/>
                          <a:headEnd/>
                          <a:tailEnd/>
                        </a:ln>
                      </wps:spPr>
                      <wps:txbx>
                        <w:txbxContent>
                          <w:p w14:paraId="3759ADC6" w14:textId="77777777" w:rsidR="00E501F0" w:rsidRDefault="00FC17B3" w:rsidP="006B7512">
                            <w:pPr>
                              <w:ind w:leftChars="1308" w:left="3139"/>
                              <w:rPr>
                                <w:rFonts w:ascii="標楷體" w:eastAsia="標楷體" w:hAnsi="標楷體"/>
                                <w:sz w:val="28"/>
                                <w:szCs w:val="28"/>
                              </w:rPr>
                            </w:pPr>
                            <w:r>
                              <w:rPr>
                                <w:rFonts w:ascii="標楷體" w:eastAsia="標楷體" w:hAnsi="標楷體" w:hint="eastAsia"/>
                                <w:sz w:val="28"/>
                                <w:szCs w:val="28"/>
                              </w:rPr>
                              <w:t>生命智慧桌上遊戲以四道人生</w:t>
                            </w:r>
                            <w:r w:rsidR="003F0F71">
                              <w:rPr>
                                <w:rFonts w:ascii="標楷體" w:eastAsia="標楷體" w:hAnsi="標楷體" w:hint="eastAsia"/>
                                <w:sz w:val="28"/>
                                <w:szCs w:val="28"/>
                              </w:rPr>
                              <w:t>結</w:t>
                            </w:r>
                            <w:r>
                              <w:rPr>
                                <w:rFonts w:ascii="標楷體" w:eastAsia="標楷體" w:hAnsi="標楷體" w:hint="eastAsia"/>
                                <w:sz w:val="28"/>
                                <w:szCs w:val="28"/>
                              </w:rPr>
                              <w:t>合靈性生命，</w:t>
                            </w:r>
                            <w:r w:rsidR="00844D3A">
                              <w:rPr>
                                <w:rFonts w:ascii="標楷體" w:eastAsia="標楷體" w:hAnsi="標楷體" w:hint="eastAsia"/>
                                <w:sz w:val="28"/>
                                <w:szCs w:val="28"/>
                              </w:rPr>
                              <w:t>啟發長者</w:t>
                            </w:r>
                            <w:r>
                              <w:rPr>
                                <w:rFonts w:ascii="標楷體" w:eastAsia="標楷體" w:hAnsi="標楷體" w:hint="eastAsia"/>
                                <w:sz w:val="28"/>
                                <w:szCs w:val="28"/>
                              </w:rPr>
                              <w:t>從深入淺</w:t>
                            </w:r>
                            <w:r w:rsidR="00844D3A">
                              <w:rPr>
                                <w:rFonts w:ascii="標楷體" w:eastAsia="標楷體" w:hAnsi="標楷體" w:hint="eastAsia"/>
                                <w:sz w:val="28"/>
                                <w:szCs w:val="28"/>
                              </w:rPr>
                              <w:t>出遊戲過程</w:t>
                            </w:r>
                            <w:r>
                              <w:rPr>
                                <w:rFonts w:ascii="標楷體" w:eastAsia="標楷體" w:hAnsi="標楷體" w:hint="eastAsia"/>
                                <w:sz w:val="28"/>
                                <w:szCs w:val="28"/>
                              </w:rPr>
                              <w:t>中</w:t>
                            </w:r>
                            <w:r w:rsidR="00AB0BC5">
                              <w:rPr>
                                <w:rFonts w:ascii="標楷體" w:eastAsia="標楷體" w:hAnsi="標楷體" w:hint="eastAsia"/>
                                <w:sz w:val="28"/>
                                <w:szCs w:val="28"/>
                              </w:rPr>
                              <w:t>，分享一些生命中生、老、病、死不可回避的問題，</w:t>
                            </w:r>
                            <w:r w:rsidR="00844D3A">
                              <w:rPr>
                                <w:rFonts w:ascii="標楷體" w:eastAsia="標楷體" w:hAnsi="標楷體" w:hint="eastAsia"/>
                                <w:sz w:val="28"/>
                                <w:szCs w:val="28"/>
                              </w:rPr>
                              <w:t>探索</w:t>
                            </w:r>
                            <w:r w:rsidR="00AB0BC5">
                              <w:rPr>
                                <w:rFonts w:ascii="標楷體" w:eastAsia="標楷體" w:hAnsi="標楷體" w:hint="eastAsia"/>
                                <w:sz w:val="28"/>
                                <w:szCs w:val="28"/>
                              </w:rPr>
                              <w:t>及</w:t>
                            </w:r>
                            <w:r w:rsidR="00844D3A">
                              <w:rPr>
                                <w:rFonts w:ascii="標楷體" w:eastAsia="標楷體" w:hAnsi="標楷體" w:hint="eastAsia"/>
                                <w:sz w:val="28"/>
                                <w:szCs w:val="28"/>
                              </w:rPr>
                              <w:t>明白生命的意義與價值</w:t>
                            </w:r>
                            <w:r>
                              <w:rPr>
                                <w:rFonts w:ascii="標楷體" w:eastAsia="標楷體" w:hAnsi="標楷體" w:hint="eastAsia"/>
                                <w:sz w:val="28"/>
                                <w:szCs w:val="28"/>
                              </w:rPr>
                              <w:t>，鼓勵長者勇敢面對死亡，從而獲得「三善」福氣。</w:t>
                            </w:r>
                          </w:p>
                          <w:p w14:paraId="066C4512" w14:textId="77777777" w:rsidR="00844D3A" w:rsidRPr="00752357" w:rsidRDefault="00844D3A" w:rsidP="00B63964">
                            <w:pPr>
                              <w:ind w:leftChars="1308" w:left="3139" w:firstLineChars="100" w:firstLine="280"/>
                              <w:rPr>
                                <w:rFonts w:ascii="標楷體" w:eastAsia="標楷體" w:hAnsi="標楷體"/>
                                <w:sz w:val="28"/>
                                <w:szCs w:val="28"/>
                              </w:rPr>
                            </w:pPr>
                          </w:p>
                          <w:p w14:paraId="02A2899A" w14:textId="77777777" w:rsidR="00E501F0" w:rsidRPr="00752357" w:rsidRDefault="00844D3A" w:rsidP="00E501F0">
                            <w:pPr>
                              <w:rPr>
                                <w:rFonts w:ascii="標楷體" w:eastAsia="標楷體" w:hAnsi="標楷體"/>
                                <w:sz w:val="28"/>
                                <w:szCs w:val="28"/>
                              </w:rPr>
                            </w:pPr>
                            <w:r w:rsidRPr="00844D3A">
                              <w:rPr>
                                <w:rFonts w:ascii="標楷體" w:eastAsia="標楷體" w:hAnsi="標楷體" w:hint="eastAsia"/>
                                <w:sz w:val="28"/>
                                <w:szCs w:val="28"/>
                              </w:rPr>
                              <w:t>生命智慧桌上遊戲</w:t>
                            </w:r>
                            <w:r w:rsidR="00E501F0" w:rsidRPr="00752357">
                              <w:rPr>
                                <w:rFonts w:ascii="標楷體" w:eastAsia="標楷體" w:hAnsi="標楷體" w:hint="eastAsia"/>
                                <w:sz w:val="28"/>
                                <w:szCs w:val="28"/>
                              </w:rPr>
                              <w:t>定價:每套$</w:t>
                            </w:r>
                            <w:r>
                              <w:rPr>
                                <w:rFonts w:ascii="標楷體" w:eastAsia="標楷體" w:hAnsi="標楷體" w:hint="eastAsia"/>
                                <w:sz w:val="28"/>
                                <w:szCs w:val="28"/>
                              </w:rPr>
                              <w:t>25</w:t>
                            </w:r>
                            <w:r w:rsidR="00E501F0" w:rsidRPr="00752357">
                              <w:rPr>
                                <w:rFonts w:ascii="標楷體" w:eastAsia="標楷體" w:hAnsi="標楷體" w:hint="eastAsia"/>
                                <w:sz w:val="28"/>
                                <w:szCs w:val="28"/>
                              </w:rPr>
                              <w:t xml:space="preserve">0元   </w:t>
                            </w:r>
                          </w:p>
                          <w:p w14:paraId="3085860E" w14:textId="77777777" w:rsidR="00E501F0" w:rsidRDefault="00E501F0" w:rsidP="00E501F0">
                            <w:pPr>
                              <w:rPr>
                                <w:rFonts w:ascii="標楷體" w:eastAsia="標楷體" w:hAnsi="標楷體"/>
                                <w:sz w:val="28"/>
                                <w:szCs w:val="28"/>
                              </w:rPr>
                            </w:pPr>
                            <w:r w:rsidRPr="00752357">
                              <w:rPr>
                                <w:rFonts w:ascii="標楷體" w:eastAsia="標楷體" w:hAnsi="標楷體" w:hint="eastAsia"/>
                                <w:sz w:val="28"/>
                                <w:szCs w:val="28"/>
                              </w:rPr>
                              <w:t>訂購方法:將填妥的訂</w:t>
                            </w:r>
                            <w:r w:rsidR="008456F8">
                              <w:rPr>
                                <w:rFonts w:ascii="標楷體" w:eastAsia="標楷體" w:hAnsi="標楷體" w:hint="eastAsia"/>
                                <w:sz w:val="28"/>
                                <w:szCs w:val="28"/>
                              </w:rPr>
                              <w:t>購</w:t>
                            </w:r>
                            <w:r w:rsidRPr="00752357">
                              <w:rPr>
                                <w:rFonts w:ascii="標楷體" w:eastAsia="標楷體" w:hAnsi="標楷體" w:hint="eastAsia"/>
                                <w:sz w:val="28"/>
                                <w:szCs w:val="28"/>
                              </w:rPr>
                              <w:t>表格及支票(支票抬頭 : 香港明愛)，寄回九龍牛頭</w:t>
                            </w:r>
                            <w:proofErr w:type="gramStart"/>
                            <w:r w:rsidRPr="00752357">
                              <w:rPr>
                                <w:rFonts w:ascii="標楷體" w:eastAsia="標楷體" w:hAnsi="標楷體" w:hint="eastAsia"/>
                                <w:sz w:val="28"/>
                                <w:szCs w:val="28"/>
                              </w:rPr>
                              <w:t>角彩盈</w:t>
                            </w:r>
                            <w:proofErr w:type="gramEnd"/>
                            <w:r w:rsidRPr="00752357">
                              <w:rPr>
                                <w:rFonts w:ascii="標楷體" w:eastAsia="標楷體" w:hAnsi="標楷體" w:hint="eastAsia"/>
                                <w:sz w:val="28"/>
                                <w:szCs w:val="28"/>
                              </w:rPr>
                              <w:t>邨盈康樓地下B及C翼，明愛寧安服務計劃，封面註明訂購&lt;</w:t>
                            </w:r>
                            <w:r w:rsidR="000E01DD">
                              <w:rPr>
                                <w:rFonts w:ascii="標楷體" w:eastAsia="標楷體" w:hAnsi="標楷體" w:hint="eastAsia"/>
                                <w:sz w:val="32"/>
                                <w:szCs w:val="32"/>
                              </w:rPr>
                              <w:t>生命智慧桌上遊戲</w:t>
                            </w:r>
                            <w:r w:rsidRPr="00752357">
                              <w:rPr>
                                <w:rFonts w:ascii="標楷體" w:eastAsia="標楷體" w:hAnsi="標楷體" w:hint="eastAsia"/>
                                <w:sz w:val="28"/>
                                <w:szCs w:val="28"/>
                              </w:rPr>
                              <w:t>&gt;</w:t>
                            </w:r>
                            <w:r w:rsidR="00B63964">
                              <w:rPr>
                                <w:rFonts w:ascii="標楷體" w:eastAsia="標楷體" w:hAnsi="標楷體" w:hint="eastAsia"/>
                                <w:sz w:val="28"/>
                                <w:szCs w:val="28"/>
                              </w:rPr>
                              <w:t>或親身到各明愛安老服務長者中心及明愛賽馬會照顧資源及支援中心購買。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13BC3" id="_x0000_t202" coordsize="21600,21600" o:spt="202" path="m,l,21600r21600,l21600,xe">
                <v:stroke joinstyle="miter"/>
                <v:path gradientshapeok="t" o:connecttype="rect"/>
              </v:shapetype>
              <v:shape id="文字方塊 2" o:spid="_x0000_s1026" type="#_x0000_t202" style="position:absolute;left:0;text-align:left;margin-left:-41.85pt;margin-top:9.8pt;width:506.45pt;height:379.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" filled="f" stroked="f">
                <v:textbox>
                  <w:txbxContent>
                    <w:p w14:paraId="3759ADC6" w14:textId="77777777" w:rsidR="00E501F0" w:rsidRDefault="00FC17B3" w:rsidP="006B7512">
                      <w:pPr>
                        <w:ind w:leftChars="1308" w:left="3139"/>
                        <w:rPr>
                          <w:rFonts w:ascii="標楷體" w:eastAsia="標楷體" w:hAnsi="標楷體"/>
                          <w:sz w:val="28"/>
                          <w:szCs w:val="28"/>
                        </w:rPr>
                      </w:pPr>
                      <w:r>
                        <w:rPr>
                          <w:rFonts w:ascii="標楷體" w:eastAsia="標楷體" w:hAnsi="標楷體" w:hint="eastAsia"/>
                          <w:sz w:val="28"/>
                          <w:szCs w:val="28"/>
                        </w:rPr>
                        <w:t>生命智慧桌上遊戲以四道人生</w:t>
                      </w:r>
                      <w:r w:rsidR="003F0F71">
                        <w:rPr>
                          <w:rFonts w:ascii="標楷體" w:eastAsia="標楷體" w:hAnsi="標楷體" w:hint="eastAsia"/>
                          <w:sz w:val="28"/>
                          <w:szCs w:val="28"/>
                        </w:rPr>
                        <w:t>結</w:t>
                      </w:r>
                      <w:r>
                        <w:rPr>
                          <w:rFonts w:ascii="標楷體" w:eastAsia="標楷體" w:hAnsi="標楷體" w:hint="eastAsia"/>
                          <w:sz w:val="28"/>
                          <w:szCs w:val="28"/>
                        </w:rPr>
                        <w:t>合靈性生命，</w:t>
                      </w:r>
                      <w:r w:rsidR="00844D3A">
                        <w:rPr>
                          <w:rFonts w:ascii="標楷體" w:eastAsia="標楷體" w:hAnsi="標楷體" w:hint="eastAsia"/>
                          <w:sz w:val="28"/>
                          <w:szCs w:val="28"/>
                        </w:rPr>
                        <w:t>啟發長者</w:t>
                      </w:r>
                      <w:r>
                        <w:rPr>
                          <w:rFonts w:ascii="標楷體" w:eastAsia="標楷體" w:hAnsi="標楷體" w:hint="eastAsia"/>
                          <w:sz w:val="28"/>
                          <w:szCs w:val="28"/>
                        </w:rPr>
                        <w:t>從深入淺</w:t>
                      </w:r>
                      <w:r w:rsidR="00844D3A">
                        <w:rPr>
                          <w:rFonts w:ascii="標楷體" w:eastAsia="標楷體" w:hAnsi="標楷體" w:hint="eastAsia"/>
                          <w:sz w:val="28"/>
                          <w:szCs w:val="28"/>
                        </w:rPr>
                        <w:t>出遊戲過程</w:t>
                      </w:r>
                      <w:r>
                        <w:rPr>
                          <w:rFonts w:ascii="標楷體" w:eastAsia="標楷體" w:hAnsi="標楷體" w:hint="eastAsia"/>
                          <w:sz w:val="28"/>
                          <w:szCs w:val="28"/>
                        </w:rPr>
                        <w:t>中</w:t>
                      </w:r>
                      <w:r w:rsidR="00AB0BC5">
                        <w:rPr>
                          <w:rFonts w:ascii="標楷體" w:eastAsia="標楷體" w:hAnsi="標楷體" w:hint="eastAsia"/>
                          <w:sz w:val="28"/>
                          <w:szCs w:val="28"/>
                        </w:rPr>
                        <w:t>，分享一些生命中生、老、病、死不可回避的問題，</w:t>
                      </w:r>
                      <w:r w:rsidR="00844D3A">
                        <w:rPr>
                          <w:rFonts w:ascii="標楷體" w:eastAsia="標楷體" w:hAnsi="標楷體" w:hint="eastAsia"/>
                          <w:sz w:val="28"/>
                          <w:szCs w:val="28"/>
                        </w:rPr>
                        <w:t>探索</w:t>
                      </w:r>
                      <w:r w:rsidR="00AB0BC5">
                        <w:rPr>
                          <w:rFonts w:ascii="標楷體" w:eastAsia="標楷體" w:hAnsi="標楷體" w:hint="eastAsia"/>
                          <w:sz w:val="28"/>
                          <w:szCs w:val="28"/>
                        </w:rPr>
                        <w:t>及</w:t>
                      </w:r>
                      <w:r w:rsidR="00844D3A">
                        <w:rPr>
                          <w:rFonts w:ascii="標楷體" w:eastAsia="標楷體" w:hAnsi="標楷體" w:hint="eastAsia"/>
                          <w:sz w:val="28"/>
                          <w:szCs w:val="28"/>
                        </w:rPr>
                        <w:t>明白生命的意義與價值</w:t>
                      </w:r>
                      <w:r>
                        <w:rPr>
                          <w:rFonts w:ascii="標楷體" w:eastAsia="標楷體" w:hAnsi="標楷體" w:hint="eastAsia"/>
                          <w:sz w:val="28"/>
                          <w:szCs w:val="28"/>
                        </w:rPr>
                        <w:t>，鼓勵長者勇敢面對死亡，從而獲得「三善」福氣。</w:t>
                      </w:r>
                    </w:p>
                    <w:p w14:paraId="066C4512" w14:textId="77777777" w:rsidR="00844D3A" w:rsidRPr="00752357" w:rsidRDefault="00844D3A" w:rsidP="00B63964">
                      <w:pPr>
                        <w:ind w:leftChars="1308" w:left="3139" w:firstLineChars="100" w:firstLine="280"/>
                        <w:rPr>
                          <w:rFonts w:ascii="標楷體" w:eastAsia="標楷體" w:hAnsi="標楷體"/>
                          <w:sz w:val="28"/>
                          <w:szCs w:val="28"/>
                        </w:rPr>
                      </w:pPr>
                    </w:p>
                    <w:p w14:paraId="02A2899A" w14:textId="77777777" w:rsidR="00E501F0" w:rsidRPr="00752357" w:rsidRDefault="00844D3A" w:rsidP="00E501F0">
                      <w:pPr>
                        <w:rPr>
                          <w:rFonts w:ascii="標楷體" w:eastAsia="標楷體" w:hAnsi="標楷體"/>
                          <w:sz w:val="28"/>
                          <w:szCs w:val="28"/>
                        </w:rPr>
                      </w:pPr>
                      <w:r w:rsidRPr="00844D3A">
                        <w:rPr>
                          <w:rFonts w:ascii="標楷體" w:eastAsia="標楷體" w:hAnsi="標楷體" w:hint="eastAsia"/>
                          <w:sz w:val="28"/>
                          <w:szCs w:val="28"/>
                        </w:rPr>
                        <w:t>生命智慧桌上遊戲</w:t>
                      </w:r>
                      <w:r w:rsidR="00E501F0" w:rsidRPr="00752357">
                        <w:rPr>
                          <w:rFonts w:ascii="標楷體" w:eastAsia="標楷體" w:hAnsi="標楷體" w:hint="eastAsia"/>
                          <w:sz w:val="28"/>
                          <w:szCs w:val="28"/>
                        </w:rPr>
                        <w:t>定價:每套$</w:t>
                      </w:r>
                      <w:r>
                        <w:rPr>
                          <w:rFonts w:ascii="標楷體" w:eastAsia="標楷體" w:hAnsi="標楷體" w:hint="eastAsia"/>
                          <w:sz w:val="28"/>
                          <w:szCs w:val="28"/>
                        </w:rPr>
                        <w:t>25</w:t>
                      </w:r>
                      <w:r w:rsidR="00E501F0" w:rsidRPr="00752357">
                        <w:rPr>
                          <w:rFonts w:ascii="標楷體" w:eastAsia="標楷體" w:hAnsi="標楷體" w:hint="eastAsia"/>
                          <w:sz w:val="28"/>
                          <w:szCs w:val="28"/>
                        </w:rPr>
                        <w:t xml:space="preserve">0元   </w:t>
                      </w:r>
                    </w:p>
                    <w:p w14:paraId="3085860E" w14:textId="77777777" w:rsidR="00E501F0" w:rsidRDefault="00E501F0" w:rsidP="00E501F0">
                      <w:pPr>
                        <w:rPr>
                          <w:rFonts w:ascii="標楷體" w:eastAsia="標楷體" w:hAnsi="標楷體"/>
                          <w:sz w:val="28"/>
                          <w:szCs w:val="28"/>
                        </w:rPr>
                      </w:pPr>
                      <w:r w:rsidRPr="00752357">
                        <w:rPr>
                          <w:rFonts w:ascii="標楷體" w:eastAsia="標楷體" w:hAnsi="標楷體" w:hint="eastAsia"/>
                          <w:sz w:val="28"/>
                          <w:szCs w:val="28"/>
                        </w:rPr>
                        <w:t>訂購方法:將填妥的訂</w:t>
                      </w:r>
                      <w:r w:rsidR="008456F8">
                        <w:rPr>
                          <w:rFonts w:ascii="標楷體" w:eastAsia="標楷體" w:hAnsi="標楷體" w:hint="eastAsia"/>
                          <w:sz w:val="28"/>
                          <w:szCs w:val="28"/>
                        </w:rPr>
                        <w:t>購</w:t>
                      </w:r>
                      <w:r w:rsidRPr="00752357">
                        <w:rPr>
                          <w:rFonts w:ascii="標楷體" w:eastAsia="標楷體" w:hAnsi="標楷體" w:hint="eastAsia"/>
                          <w:sz w:val="28"/>
                          <w:szCs w:val="28"/>
                        </w:rPr>
                        <w:t>表格及支票(支票抬頭 : 香港明愛)，寄回九龍牛頭</w:t>
                      </w:r>
                      <w:proofErr w:type="gramStart"/>
                      <w:r w:rsidRPr="00752357">
                        <w:rPr>
                          <w:rFonts w:ascii="標楷體" w:eastAsia="標楷體" w:hAnsi="標楷體" w:hint="eastAsia"/>
                          <w:sz w:val="28"/>
                          <w:szCs w:val="28"/>
                        </w:rPr>
                        <w:t>角彩盈</w:t>
                      </w:r>
                      <w:proofErr w:type="gramEnd"/>
                      <w:r w:rsidRPr="00752357">
                        <w:rPr>
                          <w:rFonts w:ascii="標楷體" w:eastAsia="標楷體" w:hAnsi="標楷體" w:hint="eastAsia"/>
                          <w:sz w:val="28"/>
                          <w:szCs w:val="28"/>
                        </w:rPr>
                        <w:t>邨盈康樓地下B及C翼，明愛寧安服務計劃，封面註明訂購&lt;</w:t>
                      </w:r>
                      <w:r w:rsidR="000E01DD">
                        <w:rPr>
                          <w:rFonts w:ascii="標楷體" w:eastAsia="標楷體" w:hAnsi="標楷體" w:hint="eastAsia"/>
                          <w:sz w:val="32"/>
                          <w:szCs w:val="32"/>
                        </w:rPr>
                        <w:t>生命智慧桌上遊戲</w:t>
                      </w:r>
                      <w:r w:rsidRPr="00752357">
                        <w:rPr>
                          <w:rFonts w:ascii="標楷體" w:eastAsia="標楷體" w:hAnsi="標楷體" w:hint="eastAsia"/>
                          <w:sz w:val="28"/>
                          <w:szCs w:val="28"/>
                        </w:rPr>
                        <w:t>&gt;</w:t>
                      </w:r>
                      <w:r w:rsidR="00B63964">
                        <w:rPr>
                          <w:rFonts w:ascii="標楷體" w:eastAsia="標楷體" w:hAnsi="標楷體" w:hint="eastAsia"/>
                          <w:sz w:val="28"/>
                          <w:szCs w:val="28"/>
                        </w:rPr>
                        <w:t>或親身到各明愛安老服務長者中心及明愛賽馬會照顧資源及支援中心購買。</w:t>
                      </w:r>
                    </w:p>
                  </w:txbxContent>
                </v:textbox>
              </v:shape>
            </w:pict>
          </mc:Fallback>
        </mc:AlternateContent>
      </w:r>
    </w:p>
    <w:p w14:paraId="683F7E27" w14:textId="77777777" w:rsidR="00E23E3D" w:rsidRDefault="00844D3A">
      <w:r w:rsidRPr="00E501F0">
        <w:rPr>
          <w:noProof/>
          <w:sz w:val="32"/>
          <w:szCs w:val="32"/>
        </w:rPr>
        <mc:AlternateContent>
          <mc:Choice Requires="wps">
            <w:drawing>
              <wp:anchor distT="45720" distB="45720" distL="114300" distR="114300" simplePos="0" relativeHeight="251648512" behindDoc="0" locked="0" layoutInCell="1" allowOverlap="1" wp14:anchorId="79AA8D00" wp14:editId="1EF041E5">
                <wp:simplePos x="0" y="0"/>
                <wp:positionH relativeFrom="column">
                  <wp:posOffset>-605790</wp:posOffset>
                </wp:positionH>
                <wp:positionV relativeFrom="paragraph">
                  <wp:posOffset>4723130</wp:posOffset>
                </wp:positionV>
                <wp:extent cx="6423660" cy="3779520"/>
                <wp:effectExtent l="0" t="0" r="1524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779520"/>
                        </a:xfrm>
                        <a:prstGeom prst="rect">
                          <a:avLst/>
                        </a:prstGeom>
                        <a:noFill/>
                        <a:ln w="9525">
                          <a:solidFill>
                            <a:schemeClr val="tx1"/>
                          </a:solidFill>
                          <a:miter lim="800000"/>
                          <a:headEnd/>
                          <a:tailEnd/>
                        </a:ln>
                      </wps:spPr>
                      <wps:txbx>
                        <w:txbxContent>
                          <w:p w14:paraId="4A8E77F8" w14:textId="77777777" w:rsidR="00752357" w:rsidRDefault="00752357" w:rsidP="00752357">
                            <w:pPr>
                              <w:rPr>
                                <w:rFonts w:ascii="標楷體" w:eastAsia="標楷體" w:hAnsi="標楷體"/>
                                <w:sz w:val="28"/>
                                <w:szCs w:val="28"/>
                              </w:rPr>
                            </w:pPr>
                            <w:r>
                              <w:rPr>
                                <w:rFonts w:ascii="標楷體" w:eastAsia="標楷體" w:hAnsi="標楷體" w:hint="eastAsia"/>
                                <w:sz w:val="28"/>
                                <w:szCs w:val="28"/>
                              </w:rPr>
                              <w:t>&lt;</w:t>
                            </w:r>
                            <w:r w:rsidR="00844D3A" w:rsidRPr="00844D3A">
                              <w:rPr>
                                <w:rFonts w:ascii="標楷體" w:eastAsia="標楷體" w:hAnsi="標楷體" w:hint="eastAsia"/>
                                <w:sz w:val="28"/>
                                <w:szCs w:val="28"/>
                              </w:rPr>
                              <w:t>生命智慧桌上遊戲</w:t>
                            </w:r>
                            <w:r w:rsidR="00844D3A">
                              <w:rPr>
                                <w:rFonts w:ascii="標楷體" w:eastAsia="標楷體" w:hAnsi="標楷體" w:hint="eastAsia"/>
                                <w:sz w:val="28"/>
                                <w:szCs w:val="28"/>
                              </w:rPr>
                              <w:t>&gt;</w:t>
                            </w:r>
                            <w:r>
                              <w:rPr>
                                <w:rFonts w:ascii="標楷體" w:eastAsia="標楷體" w:hAnsi="標楷體" w:hint="eastAsia"/>
                                <w:sz w:val="28"/>
                                <w:szCs w:val="28"/>
                              </w:rPr>
                              <w:t>訂</w:t>
                            </w:r>
                            <w:r>
                              <w:rPr>
                                <w:rFonts w:ascii="標楷體" w:eastAsia="標楷體" w:hAnsi="標楷體"/>
                                <w:sz w:val="28"/>
                                <w:szCs w:val="28"/>
                              </w:rPr>
                              <w:t>購表格</w:t>
                            </w:r>
                          </w:p>
                          <w:p w14:paraId="569D30C5" w14:textId="77777777" w:rsidR="00752357" w:rsidRDefault="00752357" w:rsidP="0049480A">
                            <w:pPr>
                              <w:rPr>
                                <w:rFonts w:ascii="標楷體" w:eastAsia="標楷體" w:hAnsi="標楷體"/>
                                <w:sz w:val="28"/>
                                <w:szCs w:val="28"/>
                              </w:rPr>
                            </w:pPr>
                            <w:r>
                              <w:rPr>
                                <w:rFonts w:ascii="標楷體" w:eastAsia="標楷體" w:hAnsi="標楷體" w:hint="eastAsia"/>
                                <w:sz w:val="28"/>
                                <w:szCs w:val="28"/>
                              </w:rPr>
                              <w:t>訂</w:t>
                            </w:r>
                            <w:r>
                              <w:rPr>
                                <w:rFonts w:ascii="標楷體" w:eastAsia="標楷體" w:hAnsi="標楷體"/>
                                <w:sz w:val="28"/>
                                <w:szCs w:val="28"/>
                              </w:rPr>
                              <w:t>書者姓名</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(先生/女士)</w:t>
                            </w:r>
                          </w:p>
                          <w:p w14:paraId="6764E0F0" w14:textId="77777777" w:rsidR="00752357" w:rsidRDefault="00752357" w:rsidP="0049480A">
                            <w:pPr>
                              <w:rPr>
                                <w:rFonts w:ascii="標楷體" w:eastAsia="標楷體" w:hAnsi="標楷體"/>
                                <w:sz w:val="28"/>
                                <w:szCs w:val="28"/>
                              </w:rPr>
                            </w:pPr>
                            <w:r>
                              <w:rPr>
                                <w:rFonts w:ascii="標楷體" w:eastAsia="標楷體" w:hAnsi="標楷體" w:hint="eastAsia"/>
                                <w:sz w:val="28"/>
                                <w:szCs w:val="28"/>
                              </w:rPr>
                              <w:t>電</w:t>
                            </w:r>
                            <w:r>
                              <w:rPr>
                                <w:rFonts w:ascii="標楷體" w:eastAsia="標楷體" w:hAnsi="標楷體"/>
                                <w:sz w:val="28"/>
                                <w:szCs w:val="28"/>
                              </w:rPr>
                              <w:t xml:space="preserve">話 : </w:t>
                            </w:r>
                            <w:r>
                              <w:rPr>
                                <w:rFonts w:ascii="標楷體" w:eastAsia="標楷體" w:hAnsi="標楷體"/>
                                <w:sz w:val="28"/>
                                <w:szCs w:val="28"/>
                                <w:u w:val="single"/>
                              </w:rPr>
                              <w:t xml:space="preserve">                            </w:t>
                            </w:r>
                            <w:r>
                              <w:rPr>
                                <w:rFonts w:ascii="標楷體" w:eastAsia="標楷體" w:hAnsi="標楷體"/>
                                <w:sz w:val="28"/>
                                <w:szCs w:val="28"/>
                              </w:rPr>
                              <w:t xml:space="preserve">    訂</w:t>
                            </w:r>
                            <w:r>
                              <w:rPr>
                                <w:rFonts w:ascii="標楷體" w:eastAsia="標楷體" w:hAnsi="標楷體" w:hint="eastAsia"/>
                                <w:sz w:val="28"/>
                                <w:szCs w:val="28"/>
                              </w:rPr>
                              <w:t>購</w:t>
                            </w:r>
                            <w:r>
                              <w:rPr>
                                <w:rFonts w:ascii="標楷體" w:eastAsia="標楷體" w:hAnsi="標楷體"/>
                                <w:sz w:val="28"/>
                                <w:szCs w:val="28"/>
                              </w:rPr>
                              <w:t xml:space="preserve">數量 : </w:t>
                            </w:r>
                            <w:r>
                              <w:rPr>
                                <w:rFonts w:ascii="標楷體" w:eastAsia="標楷體" w:hAnsi="標楷體"/>
                                <w:sz w:val="28"/>
                                <w:szCs w:val="28"/>
                                <w:u w:val="single"/>
                              </w:rPr>
                              <w:t xml:space="preserve">              </w:t>
                            </w:r>
                            <w:r w:rsidRPr="00752357">
                              <w:rPr>
                                <w:rFonts w:ascii="標楷體" w:eastAsia="標楷體" w:hAnsi="標楷體"/>
                                <w:sz w:val="28"/>
                                <w:szCs w:val="28"/>
                              </w:rPr>
                              <w:t xml:space="preserve">(套)  </w:t>
                            </w:r>
                          </w:p>
                          <w:p w14:paraId="24163C31" w14:textId="77777777" w:rsidR="00752357" w:rsidRPr="00752357" w:rsidRDefault="00752357" w:rsidP="0049480A">
                            <w:pPr>
                              <w:rPr>
                                <w:rFonts w:ascii="標楷體" w:eastAsia="標楷體" w:hAnsi="標楷體"/>
                                <w:sz w:val="28"/>
                                <w:szCs w:val="28"/>
                                <w:u w:val="single"/>
                              </w:rPr>
                            </w:pPr>
                            <w:r>
                              <w:rPr>
                                <w:rFonts w:ascii="標楷體" w:eastAsia="標楷體" w:hAnsi="標楷體" w:hint="eastAsia"/>
                                <w:sz w:val="28"/>
                                <w:szCs w:val="28"/>
                              </w:rPr>
                              <w:t>金</w:t>
                            </w:r>
                            <w:r>
                              <w:rPr>
                                <w:rFonts w:ascii="標楷體" w:eastAsia="標楷體" w:hAnsi="標楷體"/>
                                <w:sz w:val="28"/>
                                <w:szCs w:val="28"/>
                              </w:rPr>
                              <w:t xml:space="preserve">額 : </w:t>
                            </w:r>
                            <w:r>
                              <w:rPr>
                                <w:rFonts w:ascii="標楷體" w:eastAsia="標楷體" w:hAnsi="標楷體"/>
                                <w:sz w:val="28"/>
                                <w:szCs w:val="28"/>
                                <w:u w:val="single"/>
                              </w:rPr>
                              <w:t xml:space="preserve">                           </w:t>
                            </w:r>
                          </w:p>
                          <w:p w14:paraId="040FF7F3" w14:textId="77777777" w:rsidR="00752357" w:rsidRDefault="00752357" w:rsidP="00752357">
                            <w:pPr>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sz w:val="28"/>
                                <w:szCs w:val="28"/>
                              </w:rPr>
                              <w:t xml:space="preserve"> </w:t>
                            </w:r>
                            <w:r>
                              <w:rPr>
                                <w:rFonts w:ascii="標楷體" w:eastAsia="標楷體" w:hAnsi="標楷體" w:hint="eastAsia"/>
                                <w:sz w:val="28"/>
                                <w:szCs w:val="28"/>
                              </w:rPr>
                              <w:t>郵</w:t>
                            </w:r>
                            <w:r>
                              <w:rPr>
                                <w:rFonts w:ascii="標楷體" w:eastAsia="標楷體" w:hAnsi="標楷體"/>
                                <w:sz w:val="28"/>
                                <w:szCs w:val="28"/>
                              </w:rPr>
                              <w:t>寄至</w:t>
                            </w:r>
                            <w:r w:rsidRPr="00752357">
                              <w:rPr>
                                <w:rFonts w:ascii="標楷體" w:eastAsia="標楷體" w:hAnsi="標楷體"/>
                                <w:sz w:val="28"/>
                                <w:szCs w:val="28"/>
                              </w:rPr>
                              <w:t>(</w:t>
                            </w:r>
                            <w:r w:rsidR="00B63964">
                              <w:rPr>
                                <w:rFonts w:ascii="標楷體" w:eastAsia="標楷體" w:hAnsi="標楷體" w:hint="eastAsia"/>
                                <w:sz w:val="28"/>
                                <w:szCs w:val="28"/>
                              </w:rPr>
                              <w:t>郵費$50，共$3</w:t>
                            </w:r>
                            <w:r w:rsidR="00844D3A">
                              <w:rPr>
                                <w:rFonts w:ascii="標楷體" w:eastAsia="標楷體" w:hAnsi="標楷體" w:hint="eastAsia"/>
                                <w:sz w:val="28"/>
                                <w:szCs w:val="28"/>
                              </w:rPr>
                              <w:t>0</w:t>
                            </w:r>
                            <w:r w:rsidR="00B63964">
                              <w:rPr>
                                <w:rFonts w:ascii="標楷體" w:eastAsia="標楷體" w:hAnsi="標楷體" w:hint="eastAsia"/>
                                <w:sz w:val="28"/>
                                <w:szCs w:val="28"/>
                              </w:rPr>
                              <w:t>0.00)</w:t>
                            </w:r>
                            <w:r>
                              <w:rPr>
                                <w:rFonts w:ascii="標楷體" w:eastAsia="標楷體" w:hAnsi="標楷體"/>
                                <w:sz w:val="28"/>
                                <w:szCs w:val="28"/>
                              </w:rPr>
                              <w:t xml:space="preserve">: </w:t>
                            </w:r>
                          </w:p>
                          <w:p w14:paraId="73A7D813" w14:textId="77777777" w:rsidR="00752357" w:rsidRDefault="00752357" w:rsidP="00752357">
                            <w:pPr>
                              <w:adjustRightInd w:val="0"/>
                              <w:snapToGrid w:val="0"/>
                              <w:rPr>
                                <w:rFonts w:ascii="標楷體" w:eastAsia="標楷體" w:hAnsi="標楷體"/>
                                <w:sz w:val="28"/>
                                <w:szCs w:val="28"/>
                                <w:u w:val="single"/>
                              </w:rPr>
                            </w:pPr>
                            <w:r>
                              <w:rPr>
                                <w:rFonts w:ascii="標楷體" w:eastAsia="標楷體" w:hAnsi="標楷體"/>
                                <w:sz w:val="28"/>
                                <w:szCs w:val="28"/>
                                <w:u w:val="single"/>
                              </w:rPr>
                              <w:t xml:space="preserve">                                                                  </w:t>
                            </w:r>
                          </w:p>
                          <w:p w14:paraId="091956F4" w14:textId="77777777" w:rsidR="003A3177" w:rsidRDefault="00752357" w:rsidP="0049480A">
                            <w:pPr>
                              <w:adjustRightInd w:val="0"/>
                              <w:snapToGrid w:val="0"/>
                              <w:rPr>
                                <w:rFonts w:ascii="標楷體" w:eastAsia="標楷體" w:hAnsi="標楷體"/>
                                <w:sz w:val="28"/>
                                <w:szCs w:val="28"/>
                              </w:rPr>
                            </w:pPr>
                            <w:r w:rsidRPr="00752357">
                              <w:rPr>
                                <w:rFonts w:ascii="標楷體" w:eastAsia="標楷體" w:hAnsi="標楷體" w:hint="eastAsia"/>
                                <w:sz w:val="28"/>
                                <w:szCs w:val="28"/>
                              </w:rPr>
                              <w:t>或</w:t>
                            </w:r>
                            <w:r>
                              <w:rPr>
                                <w:rFonts w:ascii="標楷體" w:eastAsia="標楷體" w:hAnsi="標楷體" w:hint="eastAsia"/>
                                <w:sz w:val="28"/>
                                <w:szCs w:val="28"/>
                              </w:rPr>
                              <w:t xml:space="preserve"> </w:t>
                            </w:r>
                          </w:p>
                          <w:p w14:paraId="2C298078" w14:textId="4ECCB959" w:rsidR="00752357" w:rsidRDefault="00752357" w:rsidP="0049480A">
                            <w:pPr>
                              <w:adjustRightInd w:val="0"/>
                              <w:snapToGrid w:val="0"/>
                              <w:rPr>
                                <w:rFonts w:ascii="標楷體" w:eastAsia="標楷體" w:hAnsi="標楷體"/>
                                <w:sz w:val="28"/>
                                <w:szCs w:val="28"/>
                              </w:rPr>
                            </w:pPr>
                            <w:r>
                              <w:rPr>
                                <w:rFonts w:ascii="標楷體" w:eastAsia="標楷體" w:hAnsi="標楷體"/>
                                <w:sz w:val="28"/>
                                <w:szCs w:val="28"/>
                              </w:rPr>
                              <w:sym w:font="Wingdings 2" w:char="F0A3"/>
                            </w:r>
                            <w:r>
                              <w:rPr>
                                <w:rFonts w:ascii="標楷體" w:eastAsia="標楷體" w:hAnsi="標楷體"/>
                                <w:sz w:val="28"/>
                                <w:szCs w:val="28"/>
                              </w:rPr>
                              <w:t xml:space="preserve"> 自行</w:t>
                            </w:r>
                            <w:r w:rsidR="003A3177">
                              <w:rPr>
                                <w:rFonts w:ascii="標楷體" w:eastAsia="標楷體" w:hAnsi="標楷體" w:hint="eastAsia"/>
                                <w:sz w:val="28"/>
                                <w:szCs w:val="28"/>
                              </w:rPr>
                              <w:t>取</w:t>
                            </w:r>
                            <w:r w:rsidR="003A3177">
                              <w:rPr>
                                <w:rFonts w:ascii="標楷體" w:eastAsia="標楷體" w:hAnsi="標楷體"/>
                                <w:sz w:val="28"/>
                                <w:szCs w:val="28"/>
                              </w:rPr>
                              <w:t xml:space="preserve">貨(九龍牛頭角彩盈邨盈康樓地下B及C翼，電話 : </w:t>
                            </w:r>
                            <w:r w:rsidR="00AE5F9E">
                              <w:rPr>
                                <w:rFonts w:ascii="標楷體" w:eastAsia="標楷體" w:hAnsi="標楷體" w:hint="eastAsia"/>
                                <w:sz w:val="28"/>
                                <w:szCs w:val="28"/>
                              </w:rPr>
                              <w:t xml:space="preserve">2352 </w:t>
                            </w:r>
                            <w:r w:rsidR="00AE5F9E">
                              <w:rPr>
                                <w:rFonts w:ascii="標楷體" w:eastAsia="標楷體" w:hAnsi="標楷體" w:hint="eastAsia"/>
                                <w:sz w:val="28"/>
                                <w:szCs w:val="28"/>
                              </w:rPr>
                              <w:t>1103</w:t>
                            </w:r>
                            <w:bookmarkStart w:id="0" w:name="_GoBack"/>
                            <w:bookmarkEnd w:id="0"/>
                            <w:r w:rsidR="003A3177">
                              <w:rPr>
                                <w:rFonts w:ascii="標楷體" w:eastAsia="標楷體" w:hAnsi="標楷體"/>
                                <w:sz w:val="28"/>
                                <w:szCs w:val="28"/>
                              </w:rPr>
                              <w:t>)</w:t>
                            </w:r>
                          </w:p>
                          <w:p w14:paraId="4F324D6A" w14:textId="77777777" w:rsidR="003A3177" w:rsidRDefault="003A3177" w:rsidP="00752357">
                            <w:pPr>
                              <w:adjustRightInd w:val="0"/>
                              <w:snapToGrid w:val="0"/>
                              <w:rPr>
                                <w:rFonts w:ascii="標楷體" w:eastAsia="標楷體" w:hAnsi="標楷體"/>
                                <w:sz w:val="28"/>
                                <w:szCs w:val="28"/>
                              </w:rPr>
                            </w:pPr>
                          </w:p>
                          <w:p w14:paraId="57D0C2D5" w14:textId="77777777" w:rsid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不</w:t>
                            </w:r>
                            <w:r>
                              <w:rPr>
                                <w:rFonts w:ascii="標楷體" w:eastAsia="標楷體" w:hAnsi="標楷體"/>
                                <w:sz w:val="28"/>
                                <w:szCs w:val="28"/>
                              </w:rPr>
                              <w:t>需要 / 需要收</w:t>
                            </w:r>
                            <w:r>
                              <w:rPr>
                                <w:rFonts w:ascii="標楷體" w:eastAsia="標楷體" w:hAnsi="標楷體" w:hint="eastAsia"/>
                                <w:sz w:val="28"/>
                                <w:szCs w:val="28"/>
                              </w:rPr>
                              <w:t>據</w:t>
                            </w:r>
                            <w:r>
                              <w:rPr>
                                <w:rFonts w:ascii="標楷體" w:eastAsia="標楷體" w:hAnsi="標楷體"/>
                                <w:sz w:val="28"/>
                                <w:szCs w:val="28"/>
                              </w:rPr>
                              <w:t>，</w:t>
                            </w:r>
                          </w:p>
                          <w:p w14:paraId="7ECF51B9" w14:textId="77777777" w:rsidR="003A3177" w:rsidRP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收</w:t>
                            </w:r>
                            <w:r>
                              <w:rPr>
                                <w:rFonts w:ascii="標楷體" w:eastAsia="標楷體" w:hAnsi="標楷體"/>
                                <w:sz w:val="28"/>
                                <w:szCs w:val="28"/>
                              </w:rPr>
                              <w:t>據</w:t>
                            </w:r>
                            <w:r>
                              <w:rPr>
                                <w:rFonts w:ascii="標楷體" w:eastAsia="標楷體" w:hAnsi="標楷體" w:hint="eastAsia"/>
                                <w:sz w:val="28"/>
                                <w:szCs w:val="28"/>
                              </w:rPr>
                              <w:t>抬</w:t>
                            </w:r>
                            <w:r>
                              <w:rPr>
                                <w:rFonts w:ascii="標楷體" w:eastAsia="標楷體" w:hAnsi="標楷體"/>
                                <w:sz w:val="28"/>
                                <w:szCs w:val="28"/>
                              </w:rPr>
                              <w:t xml:space="preserve">頭 : </w:t>
                            </w:r>
                            <w:r>
                              <w:rPr>
                                <w:rFonts w:ascii="標楷體" w:eastAsia="標楷體" w:hAnsi="標楷體"/>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7pt;margin-top:371.9pt;width:505.8pt;height:29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" filled="f" strokecolor="black [3213]">
                <v:textbox>
                  <w:txbxContent>
                    <w:p w14:paraId="4A8E77F8" w14:textId="77777777" w:rsidR="00752357" w:rsidRDefault="00752357" w:rsidP="00752357">
                      <w:pPr>
                        <w:rPr>
                          <w:rFonts w:ascii="標楷體" w:eastAsia="標楷體" w:hAnsi="標楷體"/>
                          <w:sz w:val="28"/>
                          <w:szCs w:val="28"/>
                        </w:rPr>
                      </w:pPr>
                      <w:r>
                        <w:rPr>
                          <w:rFonts w:ascii="標楷體" w:eastAsia="標楷體" w:hAnsi="標楷體" w:hint="eastAsia"/>
                          <w:sz w:val="28"/>
                          <w:szCs w:val="28"/>
                        </w:rPr>
                        <w:t>&lt;</w:t>
                      </w:r>
                      <w:r w:rsidR="00844D3A" w:rsidRPr="00844D3A">
                        <w:rPr>
                          <w:rFonts w:ascii="標楷體" w:eastAsia="標楷體" w:hAnsi="標楷體" w:hint="eastAsia"/>
                          <w:sz w:val="28"/>
                          <w:szCs w:val="28"/>
                        </w:rPr>
                        <w:t>生命智慧桌上遊戲</w:t>
                      </w:r>
                      <w:r w:rsidR="00844D3A">
                        <w:rPr>
                          <w:rFonts w:ascii="標楷體" w:eastAsia="標楷體" w:hAnsi="標楷體" w:hint="eastAsia"/>
                          <w:sz w:val="28"/>
                          <w:szCs w:val="28"/>
                        </w:rPr>
                        <w:t>&gt;</w:t>
                      </w:r>
                      <w:r>
                        <w:rPr>
                          <w:rFonts w:ascii="標楷體" w:eastAsia="標楷體" w:hAnsi="標楷體" w:hint="eastAsia"/>
                          <w:sz w:val="28"/>
                          <w:szCs w:val="28"/>
                        </w:rPr>
                        <w:t>訂</w:t>
                      </w:r>
                      <w:r>
                        <w:rPr>
                          <w:rFonts w:ascii="標楷體" w:eastAsia="標楷體" w:hAnsi="標楷體"/>
                          <w:sz w:val="28"/>
                          <w:szCs w:val="28"/>
                        </w:rPr>
                        <w:t>購表格</w:t>
                      </w:r>
                    </w:p>
                    <w:p w14:paraId="569D30C5" w14:textId="77777777" w:rsidR="00752357" w:rsidRDefault="00752357" w:rsidP="0049480A">
                      <w:pPr>
                        <w:rPr>
                          <w:rFonts w:ascii="標楷體" w:eastAsia="標楷體" w:hAnsi="標楷體"/>
                          <w:sz w:val="28"/>
                          <w:szCs w:val="28"/>
                        </w:rPr>
                      </w:pPr>
                      <w:r>
                        <w:rPr>
                          <w:rFonts w:ascii="標楷體" w:eastAsia="標楷體" w:hAnsi="標楷體" w:hint="eastAsia"/>
                          <w:sz w:val="28"/>
                          <w:szCs w:val="28"/>
                        </w:rPr>
                        <w:t>訂</w:t>
                      </w:r>
                      <w:r>
                        <w:rPr>
                          <w:rFonts w:ascii="標楷體" w:eastAsia="標楷體" w:hAnsi="標楷體"/>
                          <w:sz w:val="28"/>
                          <w:szCs w:val="28"/>
                        </w:rPr>
                        <w:t>書者姓名</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(先生/女士)</w:t>
                      </w:r>
                    </w:p>
                    <w:p w14:paraId="6764E0F0" w14:textId="77777777" w:rsidR="00752357" w:rsidRDefault="00752357" w:rsidP="0049480A">
                      <w:pPr>
                        <w:rPr>
                          <w:rFonts w:ascii="標楷體" w:eastAsia="標楷體" w:hAnsi="標楷體"/>
                          <w:sz w:val="28"/>
                          <w:szCs w:val="28"/>
                        </w:rPr>
                      </w:pPr>
                      <w:r>
                        <w:rPr>
                          <w:rFonts w:ascii="標楷體" w:eastAsia="標楷體" w:hAnsi="標楷體" w:hint="eastAsia"/>
                          <w:sz w:val="28"/>
                          <w:szCs w:val="28"/>
                        </w:rPr>
                        <w:t>電</w:t>
                      </w:r>
                      <w:r>
                        <w:rPr>
                          <w:rFonts w:ascii="標楷體" w:eastAsia="標楷體" w:hAnsi="標楷體"/>
                          <w:sz w:val="28"/>
                          <w:szCs w:val="28"/>
                        </w:rPr>
                        <w:t xml:space="preserve">話 : </w:t>
                      </w:r>
                      <w:r>
                        <w:rPr>
                          <w:rFonts w:ascii="標楷體" w:eastAsia="標楷體" w:hAnsi="標楷體"/>
                          <w:sz w:val="28"/>
                          <w:szCs w:val="28"/>
                          <w:u w:val="single"/>
                        </w:rPr>
                        <w:t xml:space="preserve">                            </w:t>
                      </w:r>
                      <w:r>
                        <w:rPr>
                          <w:rFonts w:ascii="標楷體" w:eastAsia="標楷體" w:hAnsi="標楷體"/>
                          <w:sz w:val="28"/>
                          <w:szCs w:val="28"/>
                        </w:rPr>
                        <w:t xml:space="preserve">    訂</w:t>
                      </w:r>
                      <w:r>
                        <w:rPr>
                          <w:rFonts w:ascii="標楷體" w:eastAsia="標楷體" w:hAnsi="標楷體" w:hint="eastAsia"/>
                          <w:sz w:val="28"/>
                          <w:szCs w:val="28"/>
                        </w:rPr>
                        <w:t>購</w:t>
                      </w:r>
                      <w:r>
                        <w:rPr>
                          <w:rFonts w:ascii="標楷體" w:eastAsia="標楷體" w:hAnsi="標楷體"/>
                          <w:sz w:val="28"/>
                          <w:szCs w:val="28"/>
                        </w:rPr>
                        <w:t xml:space="preserve">數量 : </w:t>
                      </w:r>
                      <w:r>
                        <w:rPr>
                          <w:rFonts w:ascii="標楷體" w:eastAsia="標楷體" w:hAnsi="標楷體"/>
                          <w:sz w:val="28"/>
                          <w:szCs w:val="28"/>
                          <w:u w:val="single"/>
                        </w:rPr>
                        <w:t xml:space="preserve">              </w:t>
                      </w:r>
                      <w:r w:rsidRPr="00752357">
                        <w:rPr>
                          <w:rFonts w:ascii="標楷體" w:eastAsia="標楷體" w:hAnsi="標楷體"/>
                          <w:sz w:val="28"/>
                          <w:szCs w:val="28"/>
                        </w:rPr>
                        <w:t xml:space="preserve">(套)  </w:t>
                      </w:r>
                    </w:p>
                    <w:p w14:paraId="24163C31" w14:textId="77777777" w:rsidR="00752357" w:rsidRPr="00752357" w:rsidRDefault="00752357" w:rsidP="0049480A">
                      <w:pPr>
                        <w:rPr>
                          <w:rFonts w:ascii="標楷體" w:eastAsia="標楷體" w:hAnsi="標楷體"/>
                          <w:sz w:val="28"/>
                          <w:szCs w:val="28"/>
                          <w:u w:val="single"/>
                        </w:rPr>
                      </w:pPr>
                      <w:r>
                        <w:rPr>
                          <w:rFonts w:ascii="標楷體" w:eastAsia="標楷體" w:hAnsi="標楷體" w:hint="eastAsia"/>
                          <w:sz w:val="28"/>
                          <w:szCs w:val="28"/>
                        </w:rPr>
                        <w:t>金</w:t>
                      </w:r>
                      <w:r>
                        <w:rPr>
                          <w:rFonts w:ascii="標楷體" w:eastAsia="標楷體" w:hAnsi="標楷體"/>
                          <w:sz w:val="28"/>
                          <w:szCs w:val="28"/>
                        </w:rPr>
                        <w:t xml:space="preserve">額 : </w:t>
                      </w:r>
                      <w:r>
                        <w:rPr>
                          <w:rFonts w:ascii="標楷體" w:eastAsia="標楷體" w:hAnsi="標楷體"/>
                          <w:sz w:val="28"/>
                          <w:szCs w:val="28"/>
                          <w:u w:val="single"/>
                        </w:rPr>
                        <w:t xml:space="preserve">                           </w:t>
                      </w:r>
                    </w:p>
                    <w:p w14:paraId="040FF7F3" w14:textId="77777777" w:rsidR="00752357" w:rsidRDefault="00752357" w:rsidP="00752357">
                      <w:pPr>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sz w:val="28"/>
                          <w:szCs w:val="28"/>
                        </w:rPr>
                        <w:t xml:space="preserve"> </w:t>
                      </w:r>
                      <w:r>
                        <w:rPr>
                          <w:rFonts w:ascii="標楷體" w:eastAsia="標楷體" w:hAnsi="標楷體" w:hint="eastAsia"/>
                          <w:sz w:val="28"/>
                          <w:szCs w:val="28"/>
                        </w:rPr>
                        <w:t>郵</w:t>
                      </w:r>
                      <w:r>
                        <w:rPr>
                          <w:rFonts w:ascii="標楷體" w:eastAsia="標楷體" w:hAnsi="標楷體"/>
                          <w:sz w:val="28"/>
                          <w:szCs w:val="28"/>
                        </w:rPr>
                        <w:t>寄至</w:t>
                      </w:r>
                      <w:r w:rsidRPr="00752357">
                        <w:rPr>
                          <w:rFonts w:ascii="標楷體" w:eastAsia="標楷體" w:hAnsi="標楷體"/>
                          <w:sz w:val="28"/>
                          <w:szCs w:val="28"/>
                        </w:rPr>
                        <w:t>(</w:t>
                      </w:r>
                      <w:r w:rsidR="00B63964">
                        <w:rPr>
                          <w:rFonts w:ascii="標楷體" w:eastAsia="標楷體" w:hAnsi="標楷體" w:hint="eastAsia"/>
                          <w:sz w:val="28"/>
                          <w:szCs w:val="28"/>
                        </w:rPr>
                        <w:t>郵費$50，共$3</w:t>
                      </w:r>
                      <w:r w:rsidR="00844D3A">
                        <w:rPr>
                          <w:rFonts w:ascii="標楷體" w:eastAsia="標楷體" w:hAnsi="標楷體" w:hint="eastAsia"/>
                          <w:sz w:val="28"/>
                          <w:szCs w:val="28"/>
                        </w:rPr>
                        <w:t>0</w:t>
                      </w:r>
                      <w:r w:rsidR="00B63964">
                        <w:rPr>
                          <w:rFonts w:ascii="標楷體" w:eastAsia="標楷體" w:hAnsi="標楷體" w:hint="eastAsia"/>
                          <w:sz w:val="28"/>
                          <w:szCs w:val="28"/>
                        </w:rPr>
                        <w:t>0.00)</w:t>
                      </w:r>
                      <w:r>
                        <w:rPr>
                          <w:rFonts w:ascii="標楷體" w:eastAsia="標楷體" w:hAnsi="標楷體"/>
                          <w:sz w:val="28"/>
                          <w:szCs w:val="28"/>
                        </w:rPr>
                        <w:t xml:space="preserve">: </w:t>
                      </w:r>
                    </w:p>
                    <w:p w14:paraId="73A7D813" w14:textId="77777777" w:rsidR="00752357" w:rsidRDefault="00752357" w:rsidP="00752357">
                      <w:pPr>
                        <w:adjustRightInd w:val="0"/>
                        <w:snapToGrid w:val="0"/>
                        <w:rPr>
                          <w:rFonts w:ascii="標楷體" w:eastAsia="標楷體" w:hAnsi="標楷體"/>
                          <w:sz w:val="28"/>
                          <w:szCs w:val="28"/>
                          <w:u w:val="single"/>
                        </w:rPr>
                      </w:pPr>
                      <w:r>
                        <w:rPr>
                          <w:rFonts w:ascii="標楷體" w:eastAsia="標楷體" w:hAnsi="標楷體"/>
                          <w:sz w:val="28"/>
                          <w:szCs w:val="28"/>
                          <w:u w:val="single"/>
                        </w:rPr>
                        <w:t xml:space="preserve">                                                                  </w:t>
                      </w:r>
                    </w:p>
                    <w:p w14:paraId="091956F4" w14:textId="77777777" w:rsidR="003A3177" w:rsidRDefault="00752357" w:rsidP="0049480A">
                      <w:pPr>
                        <w:adjustRightInd w:val="0"/>
                        <w:snapToGrid w:val="0"/>
                        <w:rPr>
                          <w:rFonts w:ascii="標楷體" w:eastAsia="標楷體" w:hAnsi="標楷體"/>
                          <w:sz w:val="28"/>
                          <w:szCs w:val="28"/>
                        </w:rPr>
                      </w:pPr>
                      <w:r w:rsidRPr="00752357">
                        <w:rPr>
                          <w:rFonts w:ascii="標楷體" w:eastAsia="標楷體" w:hAnsi="標楷體" w:hint="eastAsia"/>
                          <w:sz w:val="28"/>
                          <w:szCs w:val="28"/>
                        </w:rPr>
                        <w:t>或</w:t>
                      </w:r>
                      <w:r>
                        <w:rPr>
                          <w:rFonts w:ascii="標楷體" w:eastAsia="標楷體" w:hAnsi="標楷體" w:hint="eastAsia"/>
                          <w:sz w:val="28"/>
                          <w:szCs w:val="28"/>
                        </w:rPr>
                        <w:t xml:space="preserve"> </w:t>
                      </w:r>
                    </w:p>
                    <w:p w14:paraId="2C298078" w14:textId="4ECCB959" w:rsidR="00752357" w:rsidRDefault="00752357" w:rsidP="0049480A">
                      <w:pPr>
                        <w:adjustRightInd w:val="0"/>
                        <w:snapToGrid w:val="0"/>
                        <w:rPr>
                          <w:rFonts w:ascii="標楷體" w:eastAsia="標楷體" w:hAnsi="標楷體"/>
                          <w:sz w:val="28"/>
                          <w:szCs w:val="28"/>
                        </w:rPr>
                      </w:pPr>
                      <w:r>
                        <w:rPr>
                          <w:rFonts w:ascii="標楷體" w:eastAsia="標楷體" w:hAnsi="標楷體"/>
                          <w:sz w:val="28"/>
                          <w:szCs w:val="28"/>
                        </w:rPr>
                        <w:sym w:font="Wingdings 2" w:char="F0A3"/>
                      </w:r>
                      <w:r>
                        <w:rPr>
                          <w:rFonts w:ascii="標楷體" w:eastAsia="標楷體" w:hAnsi="標楷體"/>
                          <w:sz w:val="28"/>
                          <w:szCs w:val="28"/>
                        </w:rPr>
                        <w:t xml:space="preserve"> 自行</w:t>
                      </w:r>
                      <w:r w:rsidR="003A3177">
                        <w:rPr>
                          <w:rFonts w:ascii="標楷體" w:eastAsia="標楷體" w:hAnsi="標楷體" w:hint="eastAsia"/>
                          <w:sz w:val="28"/>
                          <w:szCs w:val="28"/>
                        </w:rPr>
                        <w:t>取</w:t>
                      </w:r>
                      <w:r w:rsidR="003A3177">
                        <w:rPr>
                          <w:rFonts w:ascii="標楷體" w:eastAsia="標楷體" w:hAnsi="標楷體"/>
                          <w:sz w:val="28"/>
                          <w:szCs w:val="28"/>
                        </w:rPr>
                        <w:t xml:space="preserve">貨(九龍牛頭角彩盈邨盈康樓地下B及C翼，電話 : </w:t>
                      </w:r>
                      <w:r w:rsidR="00AE5F9E">
                        <w:rPr>
                          <w:rFonts w:ascii="標楷體" w:eastAsia="標楷體" w:hAnsi="標楷體" w:hint="eastAsia"/>
                          <w:sz w:val="28"/>
                          <w:szCs w:val="28"/>
                        </w:rPr>
                        <w:t xml:space="preserve">2352 </w:t>
                      </w:r>
                      <w:r w:rsidR="00AE5F9E">
                        <w:rPr>
                          <w:rFonts w:ascii="標楷體" w:eastAsia="標楷體" w:hAnsi="標楷體" w:hint="eastAsia"/>
                          <w:sz w:val="28"/>
                          <w:szCs w:val="28"/>
                        </w:rPr>
                        <w:t>1103</w:t>
                      </w:r>
                      <w:bookmarkStart w:id="1" w:name="_GoBack"/>
                      <w:bookmarkEnd w:id="1"/>
                      <w:r w:rsidR="003A3177">
                        <w:rPr>
                          <w:rFonts w:ascii="標楷體" w:eastAsia="標楷體" w:hAnsi="標楷體"/>
                          <w:sz w:val="28"/>
                          <w:szCs w:val="28"/>
                        </w:rPr>
                        <w:t>)</w:t>
                      </w:r>
                    </w:p>
                    <w:p w14:paraId="4F324D6A" w14:textId="77777777" w:rsidR="003A3177" w:rsidRDefault="003A3177" w:rsidP="00752357">
                      <w:pPr>
                        <w:adjustRightInd w:val="0"/>
                        <w:snapToGrid w:val="0"/>
                        <w:rPr>
                          <w:rFonts w:ascii="標楷體" w:eastAsia="標楷體" w:hAnsi="標楷體"/>
                          <w:sz w:val="28"/>
                          <w:szCs w:val="28"/>
                        </w:rPr>
                      </w:pPr>
                    </w:p>
                    <w:p w14:paraId="57D0C2D5" w14:textId="77777777" w:rsid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不</w:t>
                      </w:r>
                      <w:r>
                        <w:rPr>
                          <w:rFonts w:ascii="標楷體" w:eastAsia="標楷體" w:hAnsi="標楷體"/>
                          <w:sz w:val="28"/>
                          <w:szCs w:val="28"/>
                        </w:rPr>
                        <w:t>需要 / 需要收</w:t>
                      </w:r>
                      <w:r>
                        <w:rPr>
                          <w:rFonts w:ascii="標楷體" w:eastAsia="標楷體" w:hAnsi="標楷體" w:hint="eastAsia"/>
                          <w:sz w:val="28"/>
                          <w:szCs w:val="28"/>
                        </w:rPr>
                        <w:t>據</w:t>
                      </w:r>
                      <w:r>
                        <w:rPr>
                          <w:rFonts w:ascii="標楷體" w:eastAsia="標楷體" w:hAnsi="標楷體"/>
                          <w:sz w:val="28"/>
                          <w:szCs w:val="28"/>
                        </w:rPr>
                        <w:t>，</w:t>
                      </w:r>
                    </w:p>
                    <w:p w14:paraId="7ECF51B9" w14:textId="77777777" w:rsidR="003A3177" w:rsidRPr="003A3177" w:rsidRDefault="003A3177" w:rsidP="0049480A">
                      <w:pPr>
                        <w:adjustRightInd w:val="0"/>
                        <w:snapToGrid w:val="0"/>
                        <w:rPr>
                          <w:rFonts w:ascii="標楷體" w:eastAsia="標楷體" w:hAnsi="標楷體"/>
                          <w:sz w:val="28"/>
                          <w:szCs w:val="28"/>
                        </w:rPr>
                      </w:pPr>
                      <w:r>
                        <w:rPr>
                          <w:rFonts w:ascii="標楷體" w:eastAsia="標楷體" w:hAnsi="標楷體" w:hint="eastAsia"/>
                          <w:sz w:val="28"/>
                          <w:szCs w:val="28"/>
                        </w:rPr>
                        <w:t>收</w:t>
                      </w:r>
                      <w:r>
                        <w:rPr>
                          <w:rFonts w:ascii="標楷體" w:eastAsia="標楷體" w:hAnsi="標楷體"/>
                          <w:sz w:val="28"/>
                          <w:szCs w:val="28"/>
                        </w:rPr>
                        <w:t>據</w:t>
                      </w:r>
                      <w:r>
                        <w:rPr>
                          <w:rFonts w:ascii="標楷體" w:eastAsia="標楷體" w:hAnsi="標楷體" w:hint="eastAsia"/>
                          <w:sz w:val="28"/>
                          <w:szCs w:val="28"/>
                        </w:rPr>
                        <w:t>抬</w:t>
                      </w:r>
                      <w:r>
                        <w:rPr>
                          <w:rFonts w:ascii="標楷體" w:eastAsia="標楷體" w:hAnsi="標楷體"/>
                          <w:sz w:val="28"/>
                          <w:szCs w:val="28"/>
                        </w:rPr>
                        <w:t xml:space="preserve">頭 : </w:t>
                      </w:r>
                      <w:r>
                        <w:rPr>
                          <w:rFonts w:ascii="標楷體" w:eastAsia="標楷體" w:hAnsi="標楷體"/>
                          <w:sz w:val="28"/>
                          <w:szCs w:val="28"/>
                          <w:u w:val="single"/>
                        </w:rPr>
                        <w:t xml:space="preserve">                                                        </w:t>
                      </w:r>
                    </w:p>
                  </w:txbxContent>
                </v:textbox>
              </v:shape>
            </w:pict>
          </mc:Fallback>
        </mc:AlternateContent>
      </w:r>
    </w:p>
    <w:sectPr w:rsidR="00E23E3D" w:rsidSect="003A3177">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BAF5" w14:textId="77777777" w:rsidR="00B64EBD" w:rsidRDefault="00B64EBD" w:rsidP="00DF3317">
      <w:r>
        <w:separator/>
      </w:r>
    </w:p>
  </w:endnote>
  <w:endnote w:type="continuationSeparator" w:id="0">
    <w:p w14:paraId="65FF3427" w14:textId="77777777" w:rsidR="00B64EBD" w:rsidRDefault="00B64EBD" w:rsidP="00DF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C2A4" w14:textId="77777777" w:rsidR="00B64EBD" w:rsidRDefault="00B64EBD" w:rsidP="00DF3317">
      <w:r>
        <w:separator/>
      </w:r>
    </w:p>
  </w:footnote>
  <w:footnote w:type="continuationSeparator" w:id="0">
    <w:p w14:paraId="2045BB08" w14:textId="77777777" w:rsidR="00B64EBD" w:rsidRDefault="00B64EBD" w:rsidP="00DF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49"/>
    <w:rsid w:val="00083030"/>
    <w:rsid w:val="000E01DD"/>
    <w:rsid w:val="00130DCF"/>
    <w:rsid w:val="00227829"/>
    <w:rsid w:val="002D2DF4"/>
    <w:rsid w:val="003A3177"/>
    <w:rsid w:val="003F0F71"/>
    <w:rsid w:val="004130A5"/>
    <w:rsid w:val="0049480A"/>
    <w:rsid w:val="00541B72"/>
    <w:rsid w:val="00562149"/>
    <w:rsid w:val="006755C6"/>
    <w:rsid w:val="006B7512"/>
    <w:rsid w:val="00731726"/>
    <w:rsid w:val="00752357"/>
    <w:rsid w:val="00844D3A"/>
    <w:rsid w:val="008456F8"/>
    <w:rsid w:val="009746D4"/>
    <w:rsid w:val="00977332"/>
    <w:rsid w:val="00AB0BC5"/>
    <w:rsid w:val="00AE5F9E"/>
    <w:rsid w:val="00B63964"/>
    <w:rsid w:val="00B64EBD"/>
    <w:rsid w:val="00BF4755"/>
    <w:rsid w:val="00DF3317"/>
    <w:rsid w:val="00E23E3D"/>
    <w:rsid w:val="00E501F0"/>
    <w:rsid w:val="00F31B18"/>
    <w:rsid w:val="00FC1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F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317"/>
    <w:pPr>
      <w:tabs>
        <w:tab w:val="center" w:pos="4153"/>
        <w:tab w:val="right" w:pos="8306"/>
      </w:tabs>
      <w:snapToGrid w:val="0"/>
    </w:pPr>
    <w:rPr>
      <w:sz w:val="20"/>
      <w:szCs w:val="20"/>
    </w:rPr>
  </w:style>
  <w:style w:type="character" w:customStyle="1" w:styleId="a4">
    <w:name w:val="頁首 字元"/>
    <w:basedOn w:val="a0"/>
    <w:link w:val="a3"/>
    <w:uiPriority w:val="99"/>
    <w:rsid w:val="00DF3317"/>
    <w:rPr>
      <w:sz w:val="20"/>
      <w:szCs w:val="20"/>
    </w:rPr>
  </w:style>
  <w:style w:type="paragraph" w:styleId="a5">
    <w:name w:val="footer"/>
    <w:basedOn w:val="a"/>
    <w:link w:val="a6"/>
    <w:uiPriority w:val="99"/>
    <w:unhideWhenUsed/>
    <w:rsid w:val="00DF3317"/>
    <w:pPr>
      <w:tabs>
        <w:tab w:val="center" w:pos="4153"/>
        <w:tab w:val="right" w:pos="8306"/>
      </w:tabs>
      <w:snapToGrid w:val="0"/>
    </w:pPr>
    <w:rPr>
      <w:sz w:val="20"/>
      <w:szCs w:val="20"/>
    </w:rPr>
  </w:style>
  <w:style w:type="character" w:customStyle="1" w:styleId="a6">
    <w:name w:val="頁尾 字元"/>
    <w:basedOn w:val="a0"/>
    <w:link w:val="a5"/>
    <w:uiPriority w:val="99"/>
    <w:rsid w:val="00DF3317"/>
    <w:rPr>
      <w:sz w:val="20"/>
      <w:szCs w:val="20"/>
    </w:rPr>
  </w:style>
  <w:style w:type="paragraph" w:styleId="a7">
    <w:name w:val="Balloon Text"/>
    <w:basedOn w:val="a"/>
    <w:link w:val="a8"/>
    <w:uiPriority w:val="99"/>
    <w:semiHidden/>
    <w:unhideWhenUsed/>
    <w:rsid w:val="007317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17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317"/>
    <w:pPr>
      <w:tabs>
        <w:tab w:val="center" w:pos="4153"/>
        <w:tab w:val="right" w:pos="8306"/>
      </w:tabs>
      <w:snapToGrid w:val="0"/>
    </w:pPr>
    <w:rPr>
      <w:sz w:val="20"/>
      <w:szCs w:val="20"/>
    </w:rPr>
  </w:style>
  <w:style w:type="character" w:customStyle="1" w:styleId="a4">
    <w:name w:val="頁首 字元"/>
    <w:basedOn w:val="a0"/>
    <w:link w:val="a3"/>
    <w:uiPriority w:val="99"/>
    <w:rsid w:val="00DF3317"/>
    <w:rPr>
      <w:sz w:val="20"/>
      <w:szCs w:val="20"/>
    </w:rPr>
  </w:style>
  <w:style w:type="paragraph" w:styleId="a5">
    <w:name w:val="footer"/>
    <w:basedOn w:val="a"/>
    <w:link w:val="a6"/>
    <w:uiPriority w:val="99"/>
    <w:unhideWhenUsed/>
    <w:rsid w:val="00DF3317"/>
    <w:pPr>
      <w:tabs>
        <w:tab w:val="center" w:pos="4153"/>
        <w:tab w:val="right" w:pos="8306"/>
      </w:tabs>
      <w:snapToGrid w:val="0"/>
    </w:pPr>
    <w:rPr>
      <w:sz w:val="20"/>
      <w:szCs w:val="20"/>
    </w:rPr>
  </w:style>
  <w:style w:type="character" w:customStyle="1" w:styleId="a6">
    <w:name w:val="頁尾 字元"/>
    <w:basedOn w:val="a0"/>
    <w:link w:val="a5"/>
    <w:uiPriority w:val="99"/>
    <w:rsid w:val="00DF3317"/>
    <w:rPr>
      <w:sz w:val="20"/>
      <w:szCs w:val="20"/>
    </w:rPr>
  </w:style>
  <w:style w:type="paragraph" w:styleId="a7">
    <w:name w:val="Balloon Text"/>
    <w:basedOn w:val="a"/>
    <w:link w:val="a8"/>
    <w:uiPriority w:val="99"/>
    <w:semiHidden/>
    <w:unhideWhenUsed/>
    <w:rsid w:val="007317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1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YL16</dc:creator>
  <cp:lastModifiedBy>YL16</cp:lastModifiedBy>
  <cp:revision>6</cp:revision>
  <cp:lastPrinted>2023-09-14T03:25:00Z</cp:lastPrinted>
  <dcterms:created xsi:type="dcterms:W3CDTF">2023-10-05T06:40:00Z</dcterms:created>
  <dcterms:modified xsi:type="dcterms:W3CDTF">2023-10-09T09:01:00Z</dcterms:modified>
</cp:coreProperties>
</file>